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E9880" w14:textId="77777777" w:rsidR="009B2437" w:rsidRPr="009B2437" w:rsidRDefault="009B2437" w:rsidP="009B2437">
      <w:pPr>
        <w:spacing w:before="100" w:beforeAutospacing="1" w:after="100" w:afterAutospacing="1" w:line="240" w:lineRule="auto"/>
        <w:outlineLvl w:val="0"/>
        <w:rPr>
          <w:rFonts w:ascii="Times New Roman" w:eastAsia="Times New Roman" w:hAnsi="Times New Roman" w:cs="Times New Roman"/>
          <w:i/>
          <w:iCs/>
          <w:kern w:val="36"/>
          <w14:ligatures w14:val="none"/>
        </w:rPr>
      </w:pPr>
      <w:r w:rsidRPr="009B2437">
        <w:rPr>
          <w:rFonts w:ascii="Times New Roman" w:eastAsia="Times New Roman" w:hAnsi="Times New Roman" w:cs="Times New Roman"/>
          <w:i/>
          <w:iCs/>
          <w:kern w:val="36"/>
          <w14:ligatures w14:val="none"/>
        </w:rPr>
        <w:t>Disclaimer: This template is provided for informational purposes only and does not constitute legal advice. Gift acceptance policies should be reviewed by a qualified nonprofit attorney, particularly regarding planned gifts and non-cash assets. State laws vary.</w:t>
      </w:r>
    </w:p>
    <w:p w14:paraId="0F26EE19" w14:textId="77777777" w:rsidR="009B2437" w:rsidRPr="009B2437" w:rsidRDefault="009B2437" w:rsidP="009B2437">
      <w:pPr>
        <w:spacing w:before="100" w:beforeAutospacing="1" w:after="100" w:afterAutospacing="1" w:line="240" w:lineRule="auto"/>
        <w:jc w:val="center"/>
        <w:outlineLvl w:val="0"/>
        <w:rPr>
          <w:rFonts w:ascii="Times New Roman" w:eastAsia="Times New Roman" w:hAnsi="Times New Roman" w:cs="Times New Roman"/>
          <w:b/>
          <w:bCs/>
          <w:kern w:val="36"/>
          <w:sz w:val="48"/>
          <w:szCs w:val="48"/>
          <w14:ligatures w14:val="none"/>
        </w:rPr>
      </w:pPr>
      <w:r w:rsidRPr="009B2437">
        <w:rPr>
          <w:rFonts w:ascii="Times New Roman" w:eastAsia="Times New Roman" w:hAnsi="Times New Roman" w:cs="Times New Roman"/>
          <w:b/>
          <w:bCs/>
          <w:kern w:val="36"/>
          <w:sz w:val="48"/>
          <w:szCs w:val="48"/>
          <w14:ligatures w14:val="none"/>
        </w:rPr>
        <w:t>Nonprofit Gift Acceptance Policy</w:t>
      </w:r>
    </w:p>
    <w:p w14:paraId="6388DD9E" w14:textId="77777777" w:rsidR="009B2437" w:rsidRPr="009B2437" w:rsidRDefault="009B2437" w:rsidP="009B2437">
      <w:pPr>
        <w:spacing w:before="100" w:beforeAutospacing="1" w:after="100" w:afterAutospacing="1" w:line="240" w:lineRule="auto"/>
        <w:jc w:val="center"/>
        <w:rPr>
          <w:rFonts w:ascii="Times New Roman" w:eastAsia="Times New Roman" w:hAnsi="Times New Roman" w:cs="Times New Roman"/>
          <w:kern w:val="0"/>
          <w14:ligatures w14:val="none"/>
        </w:rPr>
      </w:pPr>
      <w:r w:rsidRPr="009B2437">
        <w:rPr>
          <w:rFonts w:ascii="Times New Roman" w:eastAsia="Times New Roman" w:hAnsi="Times New Roman" w:cs="Times New Roman"/>
          <w:b/>
          <w:bCs/>
          <w:kern w:val="0"/>
          <w14:ligatures w14:val="none"/>
        </w:rPr>
        <w:t>[ORGANIZATION NAME]</w:t>
      </w:r>
      <w:r w:rsidRPr="009B2437">
        <w:rPr>
          <w:rFonts w:ascii="Times New Roman" w:eastAsia="Times New Roman" w:hAnsi="Times New Roman" w:cs="Times New Roman"/>
          <w:kern w:val="0"/>
          <w14:ligatures w14:val="none"/>
        </w:rPr>
        <w:t xml:space="preserve"> Adopted: _______________ | Last Reviewed: _______________</w:t>
      </w:r>
    </w:p>
    <w:p w14:paraId="14AADA81" w14:textId="77777777" w:rsidR="009B2437" w:rsidRPr="009B2437" w:rsidRDefault="004860FB" w:rsidP="009B2437">
      <w:pPr>
        <w:spacing w:after="0" w:line="240" w:lineRule="auto"/>
        <w:rPr>
          <w:rFonts w:ascii="Times New Roman" w:eastAsia="Times New Roman" w:hAnsi="Times New Roman" w:cs="Times New Roman"/>
          <w:kern w:val="0"/>
          <w14:ligatures w14:val="none"/>
        </w:rPr>
      </w:pPr>
      <w:r w:rsidRPr="004860FB">
        <w:rPr>
          <w:rFonts w:ascii="Times New Roman" w:eastAsia="Times New Roman" w:hAnsi="Times New Roman" w:cs="Times New Roman"/>
          <w:noProof/>
          <w:kern w:val="0"/>
        </w:rPr>
        <w:pict w14:anchorId="0EA232D9">
          <v:rect id="_x0000_i1036" alt="" style="width:468pt;height:.05pt;mso-width-percent:0;mso-height-percent:0;mso-width-percent:0;mso-height-percent:0" o:hralign="center" o:hrstd="t" o:hr="t" fillcolor="#a0a0a0" stroked="f"/>
        </w:pict>
      </w:r>
    </w:p>
    <w:p w14:paraId="798D541C" w14:textId="77777777" w:rsidR="009B2437" w:rsidRPr="009B2437" w:rsidRDefault="009B2437" w:rsidP="009B243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B2437">
        <w:rPr>
          <w:rFonts w:ascii="Times New Roman" w:eastAsia="Times New Roman" w:hAnsi="Times New Roman" w:cs="Times New Roman"/>
          <w:b/>
          <w:bCs/>
          <w:kern w:val="0"/>
          <w:sz w:val="36"/>
          <w:szCs w:val="36"/>
          <w14:ligatures w14:val="none"/>
        </w:rPr>
        <w:t>1. Purpose</w:t>
      </w:r>
    </w:p>
    <w:p w14:paraId="3DE0C0CA" w14:textId="77777777" w:rsidR="009B2437" w:rsidRPr="009B2437" w:rsidRDefault="009B2437" w:rsidP="009B2437">
      <w:pPr>
        <w:spacing w:before="100" w:beforeAutospacing="1" w:after="100" w:afterAutospacing="1" w:line="240" w:lineRule="auto"/>
        <w:rPr>
          <w:rFonts w:ascii="Times New Roman" w:eastAsia="Times New Roman" w:hAnsi="Times New Roman" w:cs="Times New Roman"/>
          <w:kern w:val="0"/>
          <w14:ligatures w14:val="none"/>
        </w:rPr>
      </w:pPr>
      <w:r w:rsidRPr="009B2437">
        <w:rPr>
          <w:rFonts w:ascii="Times New Roman" w:eastAsia="Times New Roman" w:hAnsi="Times New Roman" w:cs="Times New Roman"/>
          <w:kern w:val="0"/>
          <w14:ligatures w14:val="none"/>
        </w:rPr>
        <w:t>This policy establishes guidelines for accepting, refusing, and managing gifts to [Organization Name] (the "Organization"). It protects the Organization's mission, financial integrity, and tax-exempt status by ensuring that all gifts are evaluated consistently and transparently.</w:t>
      </w:r>
    </w:p>
    <w:p w14:paraId="7250E091" w14:textId="77777777" w:rsidR="009B2437" w:rsidRPr="009B2437" w:rsidRDefault="009B2437" w:rsidP="009B2437">
      <w:pPr>
        <w:spacing w:before="100" w:beforeAutospacing="1" w:after="100" w:afterAutospacing="1" w:line="240" w:lineRule="auto"/>
        <w:rPr>
          <w:rFonts w:ascii="Times New Roman" w:eastAsia="Times New Roman" w:hAnsi="Times New Roman" w:cs="Times New Roman"/>
          <w:kern w:val="0"/>
          <w14:ligatures w14:val="none"/>
        </w:rPr>
      </w:pPr>
      <w:r w:rsidRPr="009B2437">
        <w:rPr>
          <w:rFonts w:ascii="Times New Roman" w:eastAsia="Times New Roman" w:hAnsi="Times New Roman" w:cs="Times New Roman"/>
          <w:kern w:val="0"/>
          <w14:ligatures w14:val="none"/>
        </w:rPr>
        <w:t>This policy applies to all gifts received by the Organization, whether solicited or unsolicited.</w:t>
      </w:r>
    </w:p>
    <w:p w14:paraId="23C41D0E" w14:textId="77777777" w:rsidR="009B2437" w:rsidRPr="009B2437" w:rsidRDefault="004860FB" w:rsidP="009B2437">
      <w:pPr>
        <w:spacing w:after="0" w:line="240" w:lineRule="auto"/>
        <w:rPr>
          <w:rFonts w:ascii="Times New Roman" w:eastAsia="Times New Roman" w:hAnsi="Times New Roman" w:cs="Times New Roman"/>
          <w:kern w:val="0"/>
          <w14:ligatures w14:val="none"/>
        </w:rPr>
      </w:pPr>
      <w:r w:rsidRPr="004860FB">
        <w:rPr>
          <w:rFonts w:ascii="Times New Roman" w:eastAsia="Times New Roman" w:hAnsi="Times New Roman" w:cs="Times New Roman"/>
          <w:noProof/>
          <w:kern w:val="0"/>
        </w:rPr>
        <w:pict w14:anchorId="0D31F7E1">
          <v:rect id="_x0000_i1035" alt="" style="width:468pt;height:.05pt;mso-width-percent:0;mso-height-percent:0;mso-width-percent:0;mso-height-percent:0" o:hralign="center" o:hrstd="t" o:hr="t" fillcolor="#a0a0a0" stroked="f"/>
        </w:pict>
      </w:r>
    </w:p>
    <w:p w14:paraId="359B57A9" w14:textId="77777777" w:rsidR="009B2437" w:rsidRPr="009B2437" w:rsidRDefault="009B2437" w:rsidP="009B243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B2437">
        <w:rPr>
          <w:rFonts w:ascii="Times New Roman" w:eastAsia="Times New Roman" w:hAnsi="Times New Roman" w:cs="Times New Roman"/>
          <w:b/>
          <w:bCs/>
          <w:kern w:val="0"/>
          <w:sz w:val="36"/>
          <w:szCs w:val="36"/>
          <w14:ligatures w14:val="none"/>
        </w:rPr>
        <w:t>2. Who This Policy Covers</w:t>
      </w:r>
    </w:p>
    <w:p w14:paraId="237EC35E" w14:textId="77777777" w:rsidR="009B2437" w:rsidRPr="009B2437" w:rsidRDefault="009B2437" w:rsidP="009B2437">
      <w:pPr>
        <w:spacing w:before="100" w:beforeAutospacing="1" w:after="100" w:afterAutospacing="1" w:line="240" w:lineRule="auto"/>
        <w:rPr>
          <w:rFonts w:ascii="Times New Roman" w:eastAsia="Times New Roman" w:hAnsi="Times New Roman" w:cs="Times New Roman"/>
          <w:kern w:val="0"/>
          <w14:ligatures w14:val="none"/>
        </w:rPr>
      </w:pPr>
      <w:r w:rsidRPr="009B2437">
        <w:rPr>
          <w:rFonts w:ascii="Times New Roman" w:eastAsia="Times New Roman" w:hAnsi="Times New Roman" w:cs="Times New Roman"/>
          <w:kern w:val="0"/>
          <w14:ligatures w14:val="none"/>
        </w:rPr>
        <w:t>This policy applies to all board members, staff, and volunteers who are involved in soliciting, receiving, or processing gifts on behalf of the Organization.</w:t>
      </w:r>
    </w:p>
    <w:p w14:paraId="51199FE0" w14:textId="77777777" w:rsidR="009B2437" w:rsidRPr="009B2437" w:rsidRDefault="004860FB" w:rsidP="009B2437">
      <w:pPr>
        <w:spacing w:after="0" w:line="240" w:lineRule="auto"/>
        <w:rPr>
          <w:rFonts w:ascii="Times New Roman" w:eastAsia="Times New Roman" w:hAnsi="Times New Roman" w:cs="Times New Roman"/>
          <w:kern w:val="0"/>
          <w14:ligatures w14:val="none"/>
        </w:rPr>
      </w:pPr>
      <w:r w:rsidRPr="004860FB">
        <w:rPr>
          <w:rFonts w:ascii="Times New Roman" w:eastAsia="Times New Roman" w:hAnsi="Times New Roman" w:cs="Times New Roman"/>
          <w:noProof/>
          <w:kern w:val="0"/>
        </w:rPr>
        <w:pict w14:anchorId="74679F51">
          <v:rect id="_x0000_i1034" alt="" style="width:468pt;height:.05pt;mso-width-percent:0;mso-height-percent:0;mso-width-percent:0;mso-height-percent:0" o:hralign="center" o:hrstd="t" o:hr="t" fillcolor="#a0a0a0" stroked="f"/>
        </w:pict>
      </w:r>
    </w:p>
    <w:p w14:paraId="5F172D17" w14:textId="77777777" w:rsidR="009B2437" w:rsidRPr="009B2437" w:rsidRDefault="009B2437" w:rsidP="009B243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B2437">
        <w:rPr>
          <w:rFonts w:ascii="Times New Roman" w:eastAsia="Times New Roman" w:hAnsi="Times New Roman" w:cs="Times New Roman"/>
          <w:b/>
          <w:bCs/>
          <w:kern w:val="0"/>
          <w:sz w:val="36"/>
          <w:szCs w:val="36"/>
          <w14:ligatures w14:val="none"/>
        </w:rPr>
        <w:t>3. Gift Acceptance Committee</w:t>
      </w:r>
    </w:p>
    <w:p w14:paraId="1729A798" w14:textId="77777777" w:rsidR="009B2437" w:rsidRPr="009B2437" w:rsidRDefault="009B2437" w:rsidP="009B2437">
      <w:pPr>
        <w:spacing w:before="100" w:beforeAutospacing="1" w:after="100" w:afterAutospacing="1" w:line="240" w:lineRule="auto"/>
        <w:rPr>
          <w:rFonts w:ascii="Times New Roman" w:eastAsia="Times New Roman" w:hAnsi="Times New Roman" w:cs="Times New Roman"/>
          <w:kern w:val="0"/>
          <w14:ligatures w14:val="none"/>
        </w:rPr>
      </w:pPr>
      <w:r w:rsidRPr="009B2437">
        <w:rPr>
          <w:rFonts w:ascii="Times New Roman" w:eastAsia="Times New Roman" w:hAnsi="Times New Roman" w:cs="Times New Roman"/>
          <w:kern w:val="0"/>
          <w14:ligatures w14:val="none"/>
        </w:rPr>
        <w:t>The Executive Director, in consultation with the Board Treasurer, is responsible for evaluating gifts under this policy. Gifts requiring board-level approval are defined in Section 5.</w:t>
      </w:r>
    </w:p>
    <w:p w14:paraId="340F3CB3" w14:textId="77777777" w:rsidR="009B2437" w:rsidRPr="009B2437" w:rsidRDefault="004860FB" w:rsidP="009B2437">
      <w:pPr>
        <w:spacing w:after="0" w:line="240" w:lineRule="auto"/>
        <w:rPr>
          <w:rFonts w:ascii="Times New Roman" w:eastAsia="Times New Roman" w:hAnsi="Times New Roman" w:cs="Times New Roman"/>
          <w:kern w:val="0"/>
          <w14:ligatures w14:val="none"/>
        </w:rPr>
      </w:pPr>
      <w:r w:rsidRPr="004860FB">
        <w:rPr>
          <w:rFonts w:ascii="Times New Roman" w:eastAsia="Times New Roman" w:hAnsi="Times New Roman" w:cs="Times New Roman"/>
          <w:noProof/>
          <w:kern w:val="0"/>
        </w:rPr>
        <w:pict w14:anchorId="2C852A93">
          <v:rect id="_x0000_i1033" alt="" style="width:468pt;height:.05pt;mso-width-percent:0;mso-height-percent:0;mso-width-percent:0;mso-height-percent:0" o:hralign="center" o:hrstd="t" o:hr="t" fillcolor="#a0a0a0" stroked="f"/>
        </w:pict>
      </w:r>
    </w:p>
    <w:p w14:paraId="479867A2" w14:textId="77777777" w:rsidR="009B2437" w:rsidRPr="009B2437" w:rsidRDefault="009B2437" w:rsidP="009B243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B2437">
        <w:rPr>
          <w:rFonts w:ascii="Times New Roman" w:eastAsia="Times New Roman" w:hAnsi="Times New Roman" w:cs="Times New Roman"/>
          <w:b/>
          <w:bCs/>
          <w:kern w:val="0"/>
          <w:sz w:val="36"/>
          <w:szCs w:val="36"/>
          <w14:ligatures w14:val="none"/>
        </w:rPr>
        <w:t>4. Accepted Gift Types</w:t>
      </w:r>
    </w:p>
    <w:p w14:paraId="3CCC8C11" w14:textId="77777777" w:rsidR="009B2437" w:rsidRPr="009B2437" w:rsidRDefault="009B2437" w:rsidP="009B2437">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B2437">
        <w:rPr>
          <w:rFonts w:ascii="Times New Roman" w:eastAsia="Times New Roman" w:hAnsi="Times New Roman" w:cs="Times New Roman"/>
          <w:b/>
          <w:bCs/>
          <w:kern w:val="0"/>
          <w:sz w:val="27"/>
          <w:szCs w:val="27"/>
          <w14:ligatures w14:val="none"/>
        </w:rPr>
        <w:t>Cash and Cash Equivalents</w:t>
      </w:r>
    </w:p>
    <w:p w14:paraId="0E263654" w14:textId="77777777" w:rsidR="009B2437" w:rsidRPr="009B2437" w:rsidRDefault="009B2437" w:rsidP="009B2437">
      <w:pPr>
        <w:spacing w:before="100" w:beforeAutospacing="1" w:after="100" w:afterAutospacing="1" w:line="240" w:lineRule="auto"/>
        <w:rPr>
          <w:rFonts w:ascii="Times New Roman" w:eastAsia="Times New Roman" w:hAnsi="Times New Roman" w:cs="Times New Roman"/>
          <w:kern w:val="0"/>
          <w14:ligatures w14:val="none"/>
        </w:rPr>
      </w:pPr>
      <w:r w:rsidRPr="009B2437">
        <w:rPr>
          <w:rFonts w:ascii="Times New Roman" w:eastAsia="Times New Roman" w:hAnsi="Times New Roman" w:cs="Times New Roman"/>
          <w:kern w:val="0"/>
          <w14:ligatures w14:val="none"/>
        </w:rPr>
        <w:t>The Organization accepts gifts of cash, checks, money orders, and electronic transfers. All checks should be made payable to [Organization Name].</w:t>
      </w:r>
    </w:p>
    <w:p w14:paraId="6AFEF94C" w14:textId="77777777" w:rsidR="009B2437" w:rsidRPr="009B2437" w:rsidRDefault="009B2437" w:rsidP="009B2437">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B2437">
        <w:rPr>
          <w:rFonts w:ascii="Times New Roman" w:eastAsia="Times New Roman" w:hAnsi="Times New Roman" w:cs="Times New Roman"/>
          <w:b/>
          <w:bCs/>
          <w:kern w:val="0"/>
          <w:sz w:val="27"/>
          <w:szCs w:val="27"/>
          <w14:ligatures w14:val="none"/>
        </w:rPr>
        <w:t>Publicly Traded Securities</w:t>
      </w:r>
    </w:p>
    <w:p w14:paraId="52AECF12" w14:textId="77777777" w:rsidR="009B2437" w:rsidRPr="009B2437" w:rsidRDefault="009B2437" w:rsidP="009B2437">
      <w:pPr>
        <w:spacing w:before="100" w:beforeAutospacing="1" w:after="100" w:afterAutospacing="1" w:line="240" w:lineRule="auto"/>
        <w:rPr>
          <w:rFonts w:ascii="Times New Roman" w:eastAsia="Times New Roman" w:hAnsi="Times New Roman" w:cs="Times New Roman"/>
          <w:kern w:val="0"/>
          <w14:ligatures w14:val="none"/>
        </w:rPr>
      </w:pPr>
      <w:r w:rsidRPr="009B2437">
        <w:rPr>
          <w:rFonts w:ascii="Times New Roman" w:eastAsia="Times New Roman" w:hAnsi="Times New Roman" w:cs="Times New Roman"/>
          <w:kern w:val="0"/>
          <w14:ligatures w14:val="none"/>
        </w:rPr>
        <w:lastRenderedPageBreak/>
        <w:t>The Organization accepts gifts of publicly traded stocks, bonds, and mutual funds. Securities will be liquidated promptly upon receipt unless the Board determines otherwise. The Organization does not retain securities as long-term investments without board approval.</w:t>
      </w:r>
    </w:p>
    <w:p w14:paraId="174AC620" w14:textId="77777777" w:rsidR="009B2437" w:rsidRPr="009B2437" w:rsidRDefault="009B2437" w:rsidP="009B2437">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B2437">
        <w:rPr>
          <w:rFonts w:ascii="Times New Roman" w:eastAsia="Times New Roman" w:hAnsi="Times New Roman" w:cs="Times New Roman"/>
          <w:b/>
          <w:bCs/>
          <w:kern w:val="0"/>
          <w:sz w:val="27"/>
          <w:szCs w:val="27"/>
          <w14:ligatures w14:val="none"/>
        </w:rPr>
        <w:t>In-Kind Gifts</w:t>
      </w:r>
    </w:p>
    <w:p w14:paraId="2A9F7246" w14:textId="77777777" w:rsidR="009B2437" w:rsidRPr="009B2437" w:rsidRDefault="009B2437" w:rsidP="009B2437">
      <w:pPr>
        <w:spacing w:before="100" w:beforeAutospacing="1" w:after="100" w:afterAutospacing="1" w:line="240" w:lineRule="auto"/>
        <w:rPr>
          <w:rFonts w:ascii="Times New Roman" w:eastAsia="Times New Roman" w:hAnsi="Times New Roman" w:cs="Times New Roman"/>
          <w:kern w:val="0"/>
          <w14:ligatures w14:val="none"/>
        </w:rPr>
      </w:pPr>
      <w:r w:rsidRPr="009B2437">
        <w:rPr>
          <w:rFonts w:ascii="Times New Roman" w:eastAsia="Times New Roman" w:hAnsi="Times New Roman" w:cs="Times New Roman"/>
          <w:kern w:val="0"/>
          <w14:ligatures w14:val="none"/>
        </w:rPr>
        <w:t>The Organization accepts donated goods and services that directly support its programs or operations. Donors are responsible for obtaining an independent appraisal for in-kind gifts valued at $500 or more, as required by IRS guidelines (IRS Form 8283). The Organization will provide written acknowledgment of the gift but will not assign a monetary value to in-kind donations.</w:t>
      </w:r>
    </w:p>
    <w:p w14:paraId="41EFA732" w14:textId="77777777" w:rsidR="009B2437" w:rsidRPr="009B2437" w:rsidRDefault="009B2437" w:rsidP="009B2437">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B2437">
        <w:rPr>
          <w:rFonts w:ascii="Times New Roman" w:eastAsia="Times New Roman" w:hAnsi="Times New Roman" w:cs="Times New Roman"/>
          <w:b/>
          <w:bCs/>
          <w:kern w:val="0"/>
          <w:sz w:val="27"/>
          <w:szCs w:val="27"/>
          <w14:ligatures w14:val="none"/>
        </w:rPr>
        <w:t>Cryptocurrency</w:t>
      </w:r>
    </w:p>
    <w:p w14:paraId="21EDF2BF" w14:textId="77777777" w:rsidR="009B2437" w:rsidRPr="009B2437" w:rsidRDefault="009B2437" w:rsidP="009B2437">
      <w:pPr>
        <w:spacing w:before="100" w:beforeAutospacing="1" w:after="100" w:afterAutospacing="1" w:line="240" w:lineRule="auto"/>
        <w:rPr>
          <w:rFonts w:ascii="Times New Roman" w:eastAsia="Times New Roman" w:hAnsi="Times New Roman" w:cs="Times New Roman"/>
          <w:kern w:val="0"/>
          <w14:ligatures w14:val="none"/>
        </w:rPr>
      </w:pPr>
      <w:r w:rsidRPr="009B2437">
        <w:rPr>
          <w:rFonts w:ascii="Times New Roman" w:eastAsia="Times New Roman" w:hAnsi="Times New Roman" w:cs="Times New Roman"/>
          <w:kern w:val="0"/>
          <w14:ligatures w14:val="none"/>
        </w:rPr>
        <w:t>The Organization may accept gifts of cryptocurrency on a case-by-case basis, subject to board approval. Due to volatility and regulatory uncertainty, cryptocurrency gifts will generally be liquidated promptly upon receipt. Donors considering cryptocurrency gifts are encouraged to consult their financial advisor.</w:t>
      </w:r>
    </w:p>
    <w:p w14:paraId="40864B19" w14:textId="77777777" w:rsidR="009B2437" w:rsidRPr="009B2437" w:rsidRDefault="009B2437" w:rsidP="009B2437">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9B2437">
        <w:rPr>
          <w:rFonts w:ascii="Times New Roman" w:eastAsia="Times New Roman" w:hAnsi="Times New Roman" w:cs="Times New Roman"/>
          <w:b/>
          <w:bCs/>
          <w:kern w:val="0"/>
          <w:sz w:val="27"/>
          <w:szCs w:val="27"/>
          <w14:ligatures w14:val="none"/>
        </w:rPr>
        <w:t>Planned Gifts</w:t>
      </w:r>
    </w:p>
    <w:p w14:paraId="7AFBE362" w14:textId="77777777" w:rsidR="009B2437" w:rsidRPr="009B2437" w:rsidRDefault="009B2437" w:rsidP="009B2437">
      <w:pPr>
        <w:spacing w:before="100" w:beforeAutospacing="1" w:after="100" w:afterAutospacing="1" w:line="240" w:lineRule="auto"/>
        <w:rPr>
          <w:rFonts w:ascii="Times New Roman" w:eastAsia="Times New Roman" w:hAnsi="Times New Roman" w:cs="Times New Roman"/>
          <w:kern w:val="0"/>
          <w14:ligatures w14:val="none"/>
        </w:rPr>
      </w:pPr>
      <w:r w:rsidRPr="009B2437">
        <w:rPr>
          <w:rFonts w:ascii="Times New Roman" w:eastAsia="Times New Roman" w:hAnsi="Times New Roman" w:cs="Times New Roman"/>
          <w:kern w:val="0"/>
          <w14:ligatures w14:val="none"/>
        </w:rPr>
        <w:t>The Organization welcomes bequests, charitable remainder trusts, life insurance policies, and other planned gifts. Donors considering planned gifts are encouraged to consult with their legal and financial advisors. All planned gifts are subject to board review and acceptance.</w:t>
      </w:r>
    </w:p>
    <w:p w14:paraId="2C4F169F" w14:textId="77777777" w:rsidR="009B2437" w:rsidRPr="009B2437" w:rsidRDefault="004860FB" w:rsidP="009B2437">
      <w:pPr>
        <w:spacing w:after="0" w:line="240" w:lineRule="auto"/>
        <w:rPr>
          <w:rFonts w:ascii="Times New Roman" w:eastAsia="Times New Roman" w:hAnsi="Times New Roman" w:cs="Times New Roman"/>
          <w:kern w:val="0"/>
          <w14:ligatures w14:val="none"/>
        </w:rPr>
      </w:pPr>
      <w:r w:rsidRPr="004860FB">
        <w:rPr>
          <w:rFonts w:ascii="Times New Roman" w:eastAsia="Times New Roman" w:hAnsi="Times New Roman" w:cs="Times New Roman"/>
          <w:noProof/>
          <w:kern w:val="0"/>
        </w:rPr>
        <w:pict w14:anchorId="51674394">
          <v:rect id="_x0000_i1032" alt="" style="width:468pt;height:.05pt;mso-width-percent:0;mso-height-percent:0;mso-width-percent:0;mso-height-percent:0" o:hralign="center" o:hrstd="t" o:hr="t" fillcolor="#a0a0a0" stroked="f"/>
        </w:pict>
      </w:r>
    </w:p>
    <w:p w14:paraId="71239A84" w14:textId="77777777" w:rsidR="009B2437" w:rsidRPr="009B2437" w:rsidRDefault="009B2437" w:rsidP="009B243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B2437">
        <w:rPr>
          <w:rFonts w:ascii="Times New Roman" w:eastAsia="Times New Roman" w:hAnsi="Times New Roman" w:cs="Times New Roman"/>
          <w:b/>
          <w:bCs/>
          <w:kern w:val="0"/>
          <w:sz w:val="36"/>
          <w:szCs w:val="36"/>
          <w14:ligatures w14:val="none"/>
        </w:rPr>
        <w:t>5. Gifts Requiring Board Approval</w:t>
      </w:r>
    </w:p>
    <w:p w14:paraId="7DEBA21A" w14:textId="77777777" w:rsidR="009B2437" w:rsidRPr="009B2437" w:rsidRDefault="009B2437" w:rsidP="009B2437">
      <w:pPr>
        <w:spacing w:before="100" w:beforeAutospacing="1" w:after="100" w:afterAutospacing="1" w:line="240" w:lineRule="auto"/>
        <w:rPr>
          <w:rFonts w:ascii="Times New Roman" w:eastAsia="Times New Roman" w:hAnsi="Times New Roman" w:cs="Times New Roman"/>
          <w:kern w:val="0"/>
          <w14:ligatures w14:val="none"/>
        </w:rPr>
      </w:pPr>
      <w:r w:rsidRPr="009B2437">
        <w:rPr>
          <w:rFonts w:ascii="Times New Roman" w:eastAsia="Times New Roman" w:hAnsi="Times New Roman" w:cs="Times New Roman"/>
          <w:kern w:val="0"/>
          <w14:ligatures w14:val="none"/>
        </w:rPr>
        <w:t>The following gifts require review and approval by the full Board of Directors prior to acceptance:</w:t>
      </w:r>
    </w:p>
    <w:p w14:paraId="53B6ABB7" w14:textId="77777777" w:rsidR="009B2437" w:rsidRPr="009B2437" w:rsidRDefault="009B2437" w:rsidP="009B2437">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9B2437">
        <w:rPr>
          <w:rFonts w:ascii="Times New Roman" w:eastAsia="Times New Roman" w:hAnsi="Times New Roman" w:cs="Times New Roman"/>
          <w:kern w:val="0"/>
          <w14:ligatures w14:val="none"/>
        </w:rPr>
        <w:t>Real estate or other illiquid assets</w:t>
      </w:r>
    </w:p>
    <w:p w14:paraId="21E67774" w14:textId="77777777" w:rsidR="009B2437" w:rsidRPr="009B2437" w:rsidRDefault="009B2437" w:rsidP="009B2437">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9B2437">
        <w:rPr>
          <w:rFonts w:ascii="Times New Roman" w:eastAsia="Times New Roman" w:hAnsi="Times New Roman" w:cs="Times New Roman"/>
          <w:kern w:val="0"/>
          <w14:ligatures w14:val="none"/>
        </w:rPr>
        <w:t>Gifts valued at $10,000 or more that carry donor-imposed restrictions</w:t>
      </w:r>
    </w:p>
    <w:p w14:paraId="21816D2B" w14:textId="77777777" w:rsidR="009B2437" w:rsidRPr="009B2437" w:rsidRDefault="009B2437" w:rsidP="009B2437">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9B2437">
        <w:rPr>
          <w:rFonts w:ascii="Times New Roman" w:eastAsia="Times New Roman" w:hAnsi="Times New Roman" w:cs="Times New Roman"/>
          <w:kern w:val="0"/>
          <w14:ligatures w14:val="none"/>
        </w:rPr>
        <w:t>Securities that are not publicly traded</w:t>
      </w:r>
    </w:p>
    <w:p w14:paraId="7D45BDCB" w14:textId="77777777" w:rsidR="009B2437" w:rsidRPr="009B2437" w:rsidRDefault="009B2437" w:rsidP="009B2437">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9B2437">
        <w:rPr>
          <w:rFonts w:ascii="Times New Roman" w:eastAsia="Times New Roman" w:hAnsi="Times New Roman" w:cs="Times New Roman"/>
          <w:kern w:val="0"/>
          <w14:ligatures w14:val="none"/>
        </w:rPr>
        <w:t>Gifts of business interests or partnership interests</w:t>
      </w:r>
    </w:p>
    <w:p w14:paraId="778F1745" w14:textId="77777777" w:rsidR="009B2437" w:rsidRPr="009B2437" w:rsidRDefault="009B2437" w:rsidP="009B2437">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9B2437">
        <w:rPr>
          <w:rFonts w:ascii="Times New Roman" w:eastAsia="Times New Roman" w:hAnsi="Times New Roman" w:cs="Times New Roman"/>
          <w:kern w:val="0"/>
          <w14:ligatures w14:val="none"/>
        </w:rPr>
        <w:t>Cryptocurrency gifts</w:t>
      </w:r>
    </w:p>
    <w:p w14:paraId="477C9BF1" w14:textId="77777777" w:rsidR="009B2437" w:rsidRPr="009B2437" w:rsidRDefault="009B2437" w:rsidP="009B2437">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9B2437">
        <w:rPr>
          <w:rFonts w:ascii="Times New Roman" w:eastAsia="Times New Roman" w:hAnsi="Times New Roman" w:cs="Times New Roman"/>
          <w:kern w:val="0"/>
          <w14:ligatures w14:val="none"/>
        </w:rPr>
        <w:t>Any gift that may expose the Organization to liability, legal risk, or reputational harm</w:t>
      </w:r>
    </w:p>
    <w:p w14:paraId="1277395B" w14:textId="77777777" w:rsidR="009B2437" w:rsidRPr="009B2437" w:rsidRDefault="009B2437" w:rsidP="009B2437">
      <w:pPr>
        <w:numPr>
          <w:ilvl w:val="0"/>
          <w:numId w:val="34"/>
        </w:numPr>
        <w:spacing w:before="100" w:beforeAutospacing="1" w:after="100" w:afterAutospacing="1" w:line="240" w:lineRule="auto"/>
        <w:rPr>
          <w:rFonts w:ascii="Times New Roman" w:eastAsia="Times New Roman" w:hAnsi="Times New Roman" w:cs="Times New Roman"/>
          <w:kern w:val="0"/>
          <w14:ligatures w14:val="none"/>
        </w:rPr>
      </w:pPr>
      <w:r w:rsidRPr="009B2437">
        <w:rPr>
          <w:rFonts w:ascii="Times New Roman" w:eastAsia="Times New Roman" w:hAnsi="Times New Roman" w:cs="Times New Roman"/>
          <w:kern w:val="0"/>
          <w14:ligatures w14:val="none"/>
        </w:rPr>
        <w:t>Gifts with conditions that may conflict with the Organization's mission or values</w:t>
      </w:r>
    </w:p>
    <w:p w14:paraId="02E01282" w14:textId="77777777" w:rsidR="009B2437" w:rsidRPr="009B2437" w:rsidRDefault="004860FB" w:rsidP="009B2437">
      <w:pPr>
        <w:spacing w:after="0" w:line="240" w:lineRule="auto"/>
        <w:rPr>
          <w:rFonts w:ascii="Times New Roman" w:eastAsia="Times New Roman" w:hAnsi="Times New Roman" w:cs="Times New Roman"/>
          <w:kern w:val="0"/>
          <w14:ligatures w14:val="none"/>
        </w:rPr>
      </w:pPr>
      <w:r w:rsidRPr="004860FB">
        <w:rPr>
          <w:rFonts w:ascii="Times New Roman" w:eastAsia="Times New Roman" w:hAnsi="Times New Roman" w:cs="Times New Roman"/>
          <w:noProof/>
          <w:kern w:val="0"/>
        </w:rPr>
        <w:pict w14:anchorId="5ACB11A8">
          <v:rect id="_x0000_i1031" alt="" style="width:468pt;height:.05pt;mso-width-percent:0;mso-height-percent:0;mso-width-percent:0;mso-height-percent:0" o:hralign="center" o:hrstd="t" o:hr="t" fillcolor="#a0a0a0" stroked="f"/>
        </w:pict>
      </w:r>
    </w:p>
    <w:p w14:paraId="6932AC69" w14:textId="77777777" w:rsidR="009B2437" w:rsidRPr="009B2437" w:rsidRDefault="009B2437" w:rsidP="009B243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B2437">
        <w:rPr>
          <w:rFonts w:ascii="Times New Roman" w:eastAsia="Times New Roman" w:hAnsi="Times New Roman" w:cs="Times New Roman"/>
          <w:b/>
          <w:bCs/>
          <w:kern w:val="0"/>
          <w:sz w:val="36"/>
          <w:szCs w:val="36"/>
          <w14:ligatures w14:val="none"/>
        </w:rPr>
        <w:t>6. Gifts the Organization Will Not Accept</w:t>
      </w:r>
    </w:p>
    <w:p w14:paraId="580D3846" w14:textId="77777777" w:rsidR="009B2437" w:rsidRPr="009B2437" w:rsidRDefault="009B2437" w:rsidP="009B2437">
      <w:pPr>
        <w:spacing w:before="100" w:beforeAutospacing="1" w:after="100" w:afterAutospacing="1" w:line="240" w:lineRule="auto"/>
        <w:rPr>
          <w:rFonts w:ascii="Times New Roman" w:eastAsia="Times New Roman" w:hAnsi="Times New Roman" w:cs="Times New Roman"/>
          <w:kern w:val="0"/>
          <w14:ligatures w14:val="none"/>
        </w:rPr>
      </w:pPr>
      <w:r w:rsidRPr="009B2437">
        <w:rPr>
          <w:rFonts w:ascii="Times New Roman" w:eastAsia="Times New Roman" w:hAnsi="Times New Roman" w:cs="Times New Roman"/>
          <w:kern w:val="0"/>
          <w14:ligatures w14:val="none"/>
        </w:rPr>
        <w:t>The Organization reserves the right to decline any gift. The Organization will not accept:</w:t>
      </w:r>
    </w:p>
    <w:p w14:paraId="0E34B724" w14:textId="77777777" w:rsidR="009B2437" w:rsidRPr="009B2437" w:rsidRDefault="009B2437" w:rsidP="009B2437">
      <w:pPr>
        <w:numPr>
          <w:ilvl w:val="0"/>
          <w:numId w:val="35"/>
        </w:numPr>
        <w:spacing w:before="100" w:beforeAutospacing="1" w:after="100" w:afterAutospacing="1" w:line="240" w:lineRule="auto"/>
        <w:rPr>
          <w:rFonts w:ascii="Times New Roman" w:eastAsia="Times New Roman" w:hAnsi="Times New Roman" w:cs="Times New Roman"/>
          <w:kern w:val="0"/>
          <w14:ligatures w14:val="none"/>
        </w:rPr>
      </w:pPr>
      <w:r w:rsidRPr="009B2437">
        <w:rPr>
          <w:rFonts w:ascii="Times New Roman" w:eastAsia="Times New Roman" w:hAnsi="Times New Roman" w:cs="Times New Roman"/>
          <w:kern w:val="0"/>
          <w14:ligatures w14:val="none"/>
        </w:rPr>
        <w:lastRenderedPageBreak/>
        <w:t>Gifts that conflict with the Organization's mission or values</w:t>
      </w:r>
    </w:p>
    <w:p w14:paraId="17628E29" w14:textId="77777777" w:rsidR="009B2437" w:rsidRPr="009B2437" w:rsidRDefault="009B2437" w:rsidP="009B2437">
      <w:pPr>
        <w:numPr>
          <w:ilvl w:val="0"/>
          <w:numId w:val="35"/>
        </w:numPr>
        <w:spacing w:before="100" w:beforeAutospacing="1" w:after="100" w:afterAutospacing="1" w:line="240" w:lineRule="auto"/>
        <w:rPr>
          <w:rFonts w:ascii="Times New Roman" w:eastAsia="Times New Roman" w:hAnsi="Times New Roman" w:cs="Times New Roman"/>
          <w:kern w:val="0"/>
          <w14:ligatures w14:val="none"/>
        </w:rPr>
      </w:pPr>
      <w:r w:rsidRPr="009B2437">
        <w:rPr>
          <w:rFonts w:ascii="Times New Roman" w:eastAsia="Times New Roman" w:hAnsi="Times New Roman" w:cs="Times New Roman"/>
          <w:kern w:val="0"/>
          <w14:ligatures w14:val="none"/>
        </w:rPr>
        <w:t>Gifts from donors whose association may compromise the Organization's integrity or reputation</w:t>
      </w:r>
    </w:p>
    <w:p w14:paraId="3AF48992" w14:textId="77777777" w:rsidR="009B2437" w:rsidRPr="009B2437" w:rsidRDefault="009B2437" w:rsidP="009B2437">
      <w:pPr>
        <w:numPr>
          <w:ilvl w:val="0"/>
          <w:numId w:val="35"/>
        </w:numPr>
        <w:spacing w:before="100" w:beforeAutospacing="1" w:after="100" w:afterAutospacing="1" w:line="240" w:lineRule="auto"/>
        <w:rPr>
          <w:rFonts w:ascii="Times New Roman" w:eastAsia="Times New Roman" w:hAnsi="Times New Roman" w:cs="Times New Roman"/>
          <w:kern w:val="0"/>
          <w14:ligatures w14:val="none"/>
        </w:rPr>
      </w:pPr>
      <w:r w:rsidRPr="009B2437">
        <w:rPr>
          <w:rFonts w:ascii="Times New Roman" w:eastAsia="Times New Roman" w:hAnsi="Times New Roman" w:cs="Times New Roman"/>
          <w:kern w:val="0"/>
          <w14:ligatures w14:val="none"/>
        </w:rPr>
        <w:t>Gifts that carry conditions the Organization cannot fulfill</w:t>
      </w:r>
    </w:p>
    <w:p w14:paraId="524E753D" w14:textId="77777777" w:rsidR="009B2437" w:rsidRPr="009B2437" w:rsidRDefault="009B2437" w:rsidP="009B2437">
      <w:pPr>
        <w:numPr>
          <w:ilvl w:val="0"/>
          <w:numId w:val="35"/>
        </w:numPr>
        <w:spacing w:before="100" w:beforeAutospacing="1" w:after="100" w:afterAutospacing="1" w:line="240" w:lineRule="auto"/>
        <w:rPr>
          <w:rFonts w:ascii="Times New Roman" w:eastAsia="Times New Roman" w:hAnsi="Times New Roman" w:cs="Times New Roman"/>
          <w:kern w:val="0"/>
          <w14:ligatures w14:val="none"/>
        </w:rPr>
      </w:pPr>
      <w:r w:rsidRPr="009B2437">
        <w:rPr>
          <w:rFonts w:ascii="Times New Roman" w:eastAsia="Times New Roman" w:hAnsi="Times New Roman" w:cs="Times New Roman"/>
          <w:kern w:val="0"/>
          <w14:ligatures w14:val="none"/>
        </w:rPr>
        <w:t>Gifts of property with environmental liabilities or title complications</w:t>
      </w:r>
    </w:p>
    <w:p w14:paraId="26F47EC7" w14:textId="77777777" w:rsidR="009B2437" w:rsidRPr="009B2437" w:rsidRDefault="009B2437" w:rsidP="009B2437">
      <w:pPr>
        <w:numPr>
          <w:ilvl w:val="0"/>
          <w:numId w:val="35"/>
        </w:numPr>
        <w:spacing w:before="100" w:beforeAutospacing="1" w:after="100" w:afterAutospacing="1" w:line="240" w:lineRule="auto"/>
        <w:rPr>
          <w:rFonts w:ascii="Times New Roman" w:eastAsia="Times New Roman" w:hAnsi="Times New Roman" w:cs="Times New Roman"/>
          <w:kern w:val="0"/>
          <w14:ligatures w14:val="none"/>
        </w:rPr>
      </w:pPr>
      <w:r w:rsidRPr="009B2437">
        <w:rPr>
          <w:rFonts w:ascii="Times New Roman" w:eastAsia="Times New Roman" w:hAnsi="Times New Roman" w:cs="Times New Roman"/>
          <w:kern w:val="0"/>
          <w14:ligatures w14:val="none"/>
        </w:rPr>
        <w:t>Gifts that would jeopardize the Organization's 501(c)(3) tax-exempt status</w:t>
      </w:r>
    </w:p>
    <w:p w14:paraId="0CB05510" w14:textId="77777777" w:rsidR="009B2437" w:rsidRPr="009B2437" w:rsidRDefault="009B2437" w:rsidP="009B2437">
      <w:pPr>
        <w:numPr>
          <w:ilvl w:val="0"/>
          <w:numId w:val="35"/>
        </w:numPr>
        <w:spacing w:before="100" w:beforeAutospacing="1" w:after="100" w:afterAutospacing="1" w:line="240" w:lineRule="auto"/>
        <w:rPr>
          <w:rFonts w:ascii="Times New Roman" w:eastAsia="Times New Roman" w:hAnsi="Times New Roman" w:cs="Times New Roman"/>
          <w:kern w:val="0"/>
          <w14:ligatures w14:val="none"/>
        </w:rPr>
      </w:pPr>
      <w:r w:rsidRPr="009B2437">
        <w:rPr>
          <w:rFonts w:ascii="Times New Roman" w:eastAsia="Times New Roman" w:hAnsi="Times New Roman" w:cs="Times New Roman"/>
          <w:kern w:val="0"/>
          <w14:ligatures w14:val="none"/>
        </w:rPr>
        <w:t>Gifts that would create an undue administrative or financial burden</w:t>
      </w:r>
    </w:p>
    <w:p w14:paraId="63BC0633" w14:textId="77777777" w:rsidR="009B2437" w:rsidRPr="009B2437" w:rsidRDefault="004860FB" w:rsidP="009B2437">
      <w:pPr>
        <w:spacing w:after="0" w:line="240" w:lineRule="auto"/>
        <w:rPr>
          <w:rFonts w:ascii="Times New Roman" w:eastAsia="Times New Roman" w:hAnsi="Times New Roman" w:cs="Times New Roman"/>
          <w:kern w:val="0"/>
          <w14:ligatures w14:val="none"/>
        </w:rPr>
      </w:pPr>
      <w:r w:rsidRPr="004860FB">
        <w:rPr>
          <w:rFonts w:ascii="Times New Roman" w:eastAsia="Times New Roman" w:hAnsi="Times New Roman" w:cs="Times New Roman"/>
          <w:noProof/>
          <w:kern w:val="0"/>
        </w:rPr>
        <w:pict w14:anchorId="304B9E0E">
          <v:rect id="_x0000_i1030" alt="" style="width:468pt;height:.05pt;mso-width-percent:0;mso-height-percent:0;mso-width-percent:0;mso-height-percent:0" o:hralign="center" o:hrstd="t" o:hr="t" fillcolor="#a0a0a0" stroked="f"/>
        </w:pict>
      </w:r>
    </w:p>
    <w:p w14:paraId="3F46C5FE" w14:textId="77777777" w:rsidR="009B2437" w:rsidRPr="009B2437" w:rsidRDefault="009B2437" w:rsidP="009B243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B2437">
        <w:rPr>
          <w:rFonts w:ascii="Times New Roman" w:eastAsia="Times New Roman" w:hAnsi="Times New Roman" w:cs="Times New Roman"/>
          <w:b/>
          <w:bCs/>
          <w:kern w:val="0"/>
          <w:sz w:val="36"/>
          <w:szCs w:val="36"/>
          <w14:ligatures w14:val="none"/>
        </w:rPr>
        <w:t>7. Restricted Gifts</w:t>
      </w:r>
    </w:p>
    <w:p w14:paraId="19267798" w14:textId="77777777" w:rsidR="009B2437" w:rsidRPr="009B2437" w:rsidRDefault="009B2437" w:rsidP="009B2437">
      <w:pPr>
        <w:spacing w:before="100" w:beforeAutospacing="1" w:after="100" w:afterAutospacing="1" w:line="240" w:lineRule="auto"/>
        <w:rPr>
          <w:rFonts w:ascii="Times New Roman" w:eastAsia="Times New Roman" w:hAnsi="Times New Roman" w:cs="Times New Roman"/>
          <w:kern w:val="0"/>
          <w14:ligatures w14:val="none"/>
        </w:rPr>
      </w:pPr>
      <w:r w:rsidRPr="009B2437">
        <w:rPr>
          <w:rFonts w:ascii="Times New Roman" w:eastAsia="Times New Roman" w:hAnsi="Times New Roman" w:cs="Times New Roman"/>
          <w:kern w:val="0"/>
          <w14:ligatures w14:val="none"/>
        </w:rPr>
        <w:t>Donors may designate gifts for a specific program or purpose, provided that purpose is consistent with the Organization's mission. All restricted gifts must be used in accordance with the donor's stated intent and tracked separately in the Organization's financial records. If a restricted gift cannot be used as designated, the Organization will contact the donor to discuss alternative uses or return the gift if appropriate.</w:t>
      </w:r>
    </w:p>
    <w:p w14:paraId="73C6BF48" w14:textId="77777777" w:rsidR="009B2437" w:rsidRPr="009B2437" w:rsidRDefault="004860FB" w:rsidP="009B2437">
      <w:pPr>
        <w:spacing w:after="0" w:line="240" w:lineRule="auto"/>
        <w:rPr>
          <w:rFonts w:ascii="Times New Roman" w:eastAsia="Times New Roman" w:hAnsi="Times New Roman" w:cs="Times New Roman"/>
          <w:kern w:val="0"/>
          <w14:ligatures w14:val="none"/>
        </w:rPr>
      </w:pPr>
      <w:r w:rsidRPr="004860FB">
        <w:rPr>
          <w:rFonts w:ascii="Times New Roman" w:eastAsia="Times New Roman" w:hAnsi="Times New Roman" w:cs="Times New Roman"/>
          <w:noProof/>
          <w:kern w:val="0"/>
        </w:rPr>
        <w:pict w14:anchorId="7D8610F9">
          <v:rect id="_x0000_i1029" alt="" style="width:468pt;height:.05pt;mso-width-percent:0;mso-height-percent:0;mso-width-percent:0;mso-height-percent:0" o:hralign="center" o:hrstd="t" o:hr="t" fillcolor="#a0a0a0" stroked="f"/>
        </w:pict>
      </w:r>
    </w:p>
    <w:p w14:paraId="2AA52EC9" w14:textId="77777777" w:rsidR="009B2437" w:rsidRPr="009B2437" w:rsidRDefault="009B2437" w:rsidP="009B243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B2437">
        <w:rPr>
          <w:rFonts w:ascii="Times New Roman" w:eastAsia="Times New Roman" w:hAnsi="Times New Roman" w:cs="Times New Roman"/>
          <w:b/>
          <w:bCs/>
          <w:kern w:val="0"/>
          <w:sz w:val="36"/>
          <w:szCs w:val="36"/>
          <w14:ligatures w14:val="none"/>
        </w:rPr>
        <w:t>8. Acknowledgment and Receipting</w:t>
      </w:r>
    </w:p>
    <w:p w14:paraId="1E0091A4" w14:textId="77777777" w:rsidR="009B2437" w:rsidRPr="009B2437" w:rsidRDefault="009B2437" w:rsidP="009B2437">
      <w:pPr>
        <w:spacing w:before="100" w:beforeAutospacing="1" w:after="100" w:afterAutospacing="1" w:line="240" w:lineRule="auto"/>
        <w:rPr>
          <w:rFonts w:ascii="Times New Roman" w:eastAsia="Times New Roman" w:hAnsi="Times New Roman" w:cs="Times New Roman"/>
          <w:kern w:val="0"/>
          <w14:ligatures w14:val="none"/>
        </w:rPr>
      </w:pPr>
      <w:r w:rsidRPr="009B2437">
        <w:rPr>
          <w:rFonts w:ascii="Times New Roman" w:eastAsia="Times New Roman" w:hAnsi="Times New Roman" w:cs="Times New Roman"/>
          <w:kern w:val="0"/>
          <w14:ligatures w14:val="none"/>
        </w:rPr>
        <w:t>The Organization will provide written acknowledgment of all gifts in accordance with IRS requirements:</w:t>
      </w:r>
    </w:p>
    <w:p w14:paraId="16DFF209" w14:textId="77777777" w:rsidR="009B2437" w:rsidRPr="009B2437" w:rsidRDefault="009B2437" w:rsidP="009B2437">
      <w:pPr>
        <w:numPr>
          <w:ilvl w:val="0"/>
          <w:numId w:val="36"/>
        </w:numPr>
        <w:spacing w:before="100" w:beforeAutospacing="1" w:after="100" w:afterAutospacing="1" w:line="240" w:lineRule="auto"/>
        <w:rPr>
          <w:rFonts w:ascii="Times New Roman" w:eastAsia="Times New Roman" w:hAnsi="Times New Roman" w:cs="Times New Roman"/>
          <w:kern w:val="0"/>
          <w14:ligatures w14:val="none"/>
        </w:rPr>
      </w:pPr>
      <w:r w:rsidRPr="009B2437">
        <w:rPr>
          <w:rFonts w:ascii="Times New Roman" w:eastAsia="Times New Roman" w:hAnsi="Times New Roman" w:cs="Times New Roman"/>
          <w:kern w:val="0"/>
          <w14:ligatures w14:val="none"/>
        </w:rPr>
        <w:t>Gifts of $250 or more require a written acknowledgment stating the amount and whether any goods or services were provided in exchange</w:t>
      </w:r>
    </w:p>
    <w:p w14:paraId="2854F240" w14:textId="77777777" w:rsidR="009B2437" w:rsidRPr="009B2437" w:rsidRDefault="009B2437" w:rsidP="009B2437">
      <w:pPr>
        <w:numPr>
          <w:ilvl w:val="0"/>
          <w:numId w:val="36"/>
        </w:numPr>
        <w:spacing w:before="100" w:beforeAutospacing="1" w:after="100" w:afterAutospacing="1" w:line="240" w:lineRule="auto"/>
        <w:rPr>
          <w:rFonts w:ascii="Times New Roman" w:eastAsia="Times New Roman" w:hAnsi="Times New Roman" w:cs="Times New Roman"/>
          <w:kern w:val="0"/>
          <w14:ligatures w14:val="none"/>
        </w:rPr>
      </w:pPr>
      <w:r w:rsidRPr="009B2437">
        <w:rPr>
          <w:rFonts w:ascii="Times New Roman" w:eastAsia="Times New Roman" w:hAnsi="Times New Roman" w:cs="Times New Roman"/>
          <w:kern w:val="0"/>
          <w14:ligatures w14:val="none"/>
        </w:rPr>
        <w:t>Quid pro quo contributions exceeding $75 require a written disclosure statement estimating the fair market value of any goods or services received by the donor</w:t>
      </w:r>
    </w:p>
    <w:p w14:paraId="5DDE56D1" w14:textId="77777777" w:rsidR="009B2437" w:rsidRPr="009B2437" w:rsidRDefault="009B2437" w:rsidP="009B2437">
      <w:pPr>
        <w:numPr>
          <w:ilvl w:val="0"/>
          <w:numId w:val="36"/>
        </w:numPr>
        <w:spacing w:before="100" w:beforeAutospacing="1" w:after="100" w:afterAutospacing="1" w:line="240" w:lineRule="auto"/>
        <w:rPr>
          <w:rFonts w:ascii="Times New Roman" w:eastAsia="Times New Roman" w:hAnsi="Times New Roman" w:cs="Times New Roman"/>
          <w:kern w:val="0"/>
          <w14:ligatures w14:val="none"/>
        </w:rPr>
      </w:pPr>
      <w:r w:rsidRPr="009B2437">
        <w:rPr>
          <w:rFonts w:ascii="Times New Roman" w:eastAsia="Times New Roman" w:hAnsi="Times New Roman" w:cs="Times New Roman"/>
          <w:kern w:val="0"/>
          <w14:ligatures w14:val="none"/>
        </w:rPr>
        <w:t>In-kind gifts require a written acknowledgment describing the donated property; the Organization will not assign a monetary value</w:t>
      </w:r>
    </w:p>
    <w:p w14:paraId="35B57A66" w14:textId="77777777" w:rsidR="009B2437" w:rsidRPr="009B2437" w:rsidRDefault="009B2437" w:rsidP="009B2437">
      <w:pPr>
        <w:numPr>
          <w:ilvl w:val="0"/>
          <w:numId w:val="36"/>
        </w:numPr>
        <w:spacing w:before="100" w:beforeAutospacing="1" w:after="100" w:afterAutospacing="1" w:line="240" w:lineRule="auto"/>
        <w:rPr>
          <w:rFonts w:ascii="Times New Roman" w:eastAsia="Times New Roman" w:hAnsi="Times New Roman" w:cs="Times New Roman"/>
          <w:kern w:val="0"/>
          <w14:ligatures w14:val="none"/>
        </w:rPr>
      </w:pPr>
      <w:r w:rsidRPr="009B2437">
        <w:rPr>
          <w:rFonts w:ascii="Times New Roman" w:eastAsia="Times New Roman" w:hAnsi="Times New Roman" w:cs="Times New Roman"/>
          <w:kern w:val="0"/>
          <w14:ligatures w14:val="none"/>
        </w:rPr>
        <w:t>When donated property valued over $5,000 is sold or disposed of within three years of receipt, the Organization is required to file IRS Form 8282</w:t>
      </w:r>
    </w:p>
    <w:p w14:paraId="0E25792B" w14:textId="77777777" w:rsidR="009B2437" w:rsidRPr="009B2437" w:rsidRDefault="009B2437" w:rsidP="009B2437">
      <w:pPr>
        <w:spacing w:before="100" w:beforeAutospacing="1" w:after="100" w:afterAutospacing="1" w:line="240" w:lineRule="auto"/>
        <w:rPr>
          <w:rFonts w:ascii="Times New Roman" w:eastAsia="Times New Roman" w:hAnsi="Times New Roman" w:cs="Times New Roman"/>
          <w:kern w:val="0"/>
          <w14:ligatures w14:val="none"/>
        </w:rPr>
      </w:pPr>
      <w:r w:rsidRPr="009B2437">
        <w:rPr>
          <w:rFonts w:ascii="Times New Roman" w:eastAsia="Times New Roman" w:hAnsi="Times New Roman" w:cs="Times New Roman"/>
          <w:kern w:val="0"/>
          <w14:ligatures w14:val="none"/>
        </w:rPr>
        <w:t>Acknowledgment letters will be issued within 30 days of receipt of the gift. When the Organization receives more than $25,000 in noncash contributions in a calendar year, it will complete IRS Form 990 Schedule M.</w:t>
      </w:r>
    </w:p>
    <w:p w14:paraId="4EA61F7E" w14:textId="77777777" w:rsidR="009B2437" w:rsidRPr="009B2437" w:rsidRDefault="004860FB" w:rsidP="009B2437">
      <w:pPr>
        <w:spacing w:after="0" w:line="240" w:lineRule="auto"/>
        <w:rPr>
          <w:rFonts w:ascii="Times New Roman" w:eastAsia="Times New Roman" w:hAnsi="Times New Roman" w:cs="Times New Roman"/>
          <w:kern w:val="0"/>
          <w14:ligatures w14:val="none"/>
        </w:rPr>
      </w:pPr>
      <w:r w:rsidRPr="004860FB">
        <w:rPr>
          <w:rFonts w:ascii="Times New Roman" w:eastAsia="Times New Roman" w:hAnsi="Times New Roman" w:cs="Times New Roman"/>
          <w:noProof/>
          <w:kern w:val="0"/>
        </w:rPr>
        <w:pict w14:anchorId="38A074B0">
          <v:rect id="_x0000_i1028" alt="" style="width:468pt;height:.05pt;mso-width-percent:0;mso-height-percent:0;mso-width-percent:0;mso-height-percent:0" o:hralign="center" o:hrstd="t" o:hr="t" fillcolor="#a0a0a0" stroked="f"/>
        </w:pict>
      </w:r>
    </w:p>
    <w:p w14:paraId="5612F971" w14:textId="77777777" w:rsidR="009B2437" w:rsidRPr="009B2437" w:rsidRDefault="009B2437" w:rsidP="009B243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B2437">
        <w:rPr>
          <w:rFonts w:ascii="Times New Roman" w:eastAsia="Times New Roman" w:hAnsi="Times New Roman" w:cs="Times New Roman"/>
          <w:b/>
          <w:bCs/>
          <w:kern w:val="0"/>
          <w:sz w:val="36"/>
          <w:szCs w:val="36"/>
          <w14:ligatures w14:val="none"/>
        </w:rPr>
        <w:t>9. No Tax Advice</w:t>
      </w:r>
    </w:p>
    <w:p w14:paraId="30F847A2" w14:textId="77777777" w:rsidR="009B2437" w:rsidRPr="009B2437" w:rsidRDefault="009B2437" w:rsidP="009B2437">
      <w:pPr>
        <w:spacing w:before="100" w:beforeAutospacing="1" w:after="100" w:afterAutospacing="1" w:line="240" w:lineRule="auto"/>
        <w:rPr>
          <w:rFonts w:ascii="Times New Roman" w:eastAsia="Times New Roman" w:hAnsi="Times New Roman" w:cs="Times New Roman"/>
          <w:kern w:val="0"/>
          <w14:ligatures w14:val="none"/>
        </w:rPr>
      </w:pPr>
      <w:r w:rsidRPr="009B2437">
        <w:rPr>
          <w:rFonts w:ascii="Times New Roman" w:eastAsia="Times New Roman" w:hAnsi="Times New Roman" w:cs="Times New Roman"/>
          <w:kern w:val="0"/>
          <w14:ligatures w14:val="none"/>
        </w:rPr>
        <w:t>The Organization will not provide tax or legal advice to donors. Donors are encouraged to consult with their own advisors before making significant gifts, particularly planned gifts, non-cash contributions, or restricted gifts.</w:t>
      </w:r>
    </w:p>
    <w:p w14:paraId="3FE0D4B0" w14:textId="77777777" w:rsidR="009B2437" w:rsidRPr="009B2437" w:rsidRDefault="004860FB" w:rsidP="009B2437">
      <w:pPr>
        <w:spacing w:after="0" w:line="240" w:lineRule="auto"/>
        <w:rPr>
          <w:rFonts w:ascii="Times New Roman" w:eastAsia="Times New Roman" w:hAnsi="Times New Roman" w:cs="Times New Roman"/>
          <w:kern w:val="0"/>
          <w14:ligatures w14:val="none"/>
        </w:rPr>
      </w:pPr>
      <w:r w:rsidRPr="004860FB">
        <w:rPr>
          <w:rFonts w:ascii="Times New Roman" w:eastAsia="Times New Roman" w:hAnsi="Times New Roman" w:cs="Times New Roman"/>
          <w:noProof/>
          <w:kern w:val="0"/>
        </w:rPr>
        <w:lastRenderedPageBreak/>
        <w:pict w14:anchorId="5CB7B459">
          <v:rect id="_x0000_i1027" alt="" style="width:468pt;height:.05pt;mso-width-percent:0;mso-height-percent:0;mso-width-percent:0;mso-height-percent:0" o:hralign="center" o:hrstd="t" o:hr="t" fillcolor="#a0a0a0" stroked="f"/>
        </w:pict>
      </w:r>
    </w:p>
    <w:p w14:paraId="2F4C3EAD" w14:textId="77777777" w:rsidR="009B2437" w:rsidRPr="009B2437" w:rsidRDefault="009B2437" w:rsidP="009B243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B2437">
        <w:rPr>
          <w:rFonts w:ascii="Times New Roman" w:eastAsia="Times New Roman" w:hAnsi="Times New Roman" w:cs="Times New Roman"/>
          <w:b/>
          <w:bCs/>
          <w:kern w:val="0"/>
          <w:sz w:val="36"/>
          <w:szCs w:val="36"/>
          <w14:ligatures w14:val="none"/>
        </w:rPr>
        <w:t>10. Confidentiality</w:t>
      </w:r>
    </w:p>
    <w:p w14:paraId="1B0D4B6A" w14:textId="77777777" w:rsidR="009B2437" w:rsidRPr="009B2437" w:rsidRDefault="009B2437" w:rsidP="009B2437">
      <w:pPr>
        <w:spacing w:before="100" w:beforeAutospacing="1" w:after="100" w:afterAutospacing="1" w:line="240" w:lineRule="auto"/>
        <w:rPr>
          <w:rFonts w:ascii="Times New Roman" w:eastAsia="Times New Roman" w:hAnsi="Times New Roman" w:cs="Times New Roman"/>
          <w:kern w:val="0"/>
          <w14:ligatures w14:val="none"/>
        </w:rPr>
      </w:pPr>
      <w:r w:rsidRPr="009B2437">
        <w:rPr>
          <w:rFonts w:ascii="Times New Roman" w:eastAsia="Times New Roman" w:hAnsi="Times New Roman" w:cs="Times New Roman"/>
          <w:kern w:val="0"/>
          <w14:ligatures w14:val="none"/>
        </w:rPr>
        <w:t>The Organization will honor donor requests for anonymity. Donor information will not be shared with third parties without the donor's consent, except as required by law.</w:t>
      </w:r>
    </w:p>
    <w:p w14:paraId="6812EFCE" w14:textId="77777777" w:rsidR="009B2437" w:rsidRPr="009B2437" w:rsidRDefault="004860FB" w:rsidP="009B2437">
      <w:pPr>
        <w:spacing w:after="0" w:line="240" w:lineRule="auto"/>
        <w:rPr>
          <w:rFonts w:ascii="Times New Roman" w:eastAsia="Times New Roman" w:hAnsi="Times New Roman" w:cs="Times New Roman"/>
          <w:kern w:val="0"/>
          <w14:ligatures w14:val="none"/>
        </w:rPr>
      </w:pPr>
      <w:r w:rsidRPr="004860FB">
        <w:rPr>
          <w:rFonts w:ascii="Times New Roman" w:eastAsia="Times New Roman" w:hAnsi="Times New Roman" w:cs="Times New Roman"/>
          <w:noProof/>
          <w:kern w:val="0"/>
        </w:rPr>
        <w:pict w14:anchorId="71DB7B9C">
          <v:rect id="_x0000_i1026" alt="" style="width:468pt;height:.05pt;mso-width-percent:0;mso-height-percent:0;mso-width-percent:0;mso-height-percent:0" o:hralign="center" o:hrstd="t" o:hr="t" fillcolor="#a0a0a0" stroked="f"/>
        </w:pict>
      </w:r>
    </w:p>
    <w:p w14:paraId="3986AAEC" w14:textId="77777777" w:rsidR="009B2437" w:rsidRPr="009B2437" w:rsidRDefault="009B2437" w:rsidP="009B243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B2437">
        <w:rPr>
          <w:rFonts w:ascii="Times New Roman" w:eastAsia="Times New Roman" w:hAnsi="Times New Roman" w:cs="Times New Roman"/>
          <w:b/>
          <w:bCs/>
          <w:kern w:val="0"/>
          <w:sz w:val="36"/>
          <w:szCs w:val="36"/>
          <w14:ligatures w14:val="none"/>
        </w:rPr>
        <w:t>11. Annual Review and Acknowledgment</w:t>
      </w:r>
    </w:p>
    <w:p w14:paraId="7E57E796" w14:textId="77777777" w:rsidR="009B2437" w:rsidRPr="009B2437" w:rsidRDefault="009B2437" w:rsidP="009B2437">
      <w:pPr>
        <w:spacing w:before="100" w:beforeAutospacing="1" w:after="100" w:afterAutospacing="1" w:line="240" w:lineRule="auto"/>
        <w:rPr>
          <w:rFonts w:ascii="Times New Roman" w:eastAsia="Times New Roman" w:hAnsi="Times New Roman" w:cs="Times New Roman"/>
          <w:kern w:val="0"/>
          <w14:ligatures w14:val="none"/>
        </w:rPr>
      </w:pPr>
      <w:r w:rsidRPr="009B2437">
        <w:rPr>
          <w:rFonts w:ascii="Times New Roman" w:eastAsia="Times New Roman" w:hAnsi="Times New Roman" w:cs="Times New Roman"/>
          <w:kern w:val="0"/>
          <w14:ligatures w14:val="none"/>
        </w:rPr>
        <w:t>This policy will be reviewed by the Board at least once per year. All board members and relevant staff must sign the Annual Acknowledgment upon initial adoption and at each annual review.</w:t>
      </w:r>
    </w:p>
    <w:p w14:paraId="2DD2C289" w14:textId="77777777" w:rsidR="009B2437" w:rsidRPr="009B2437" w:rsidRDefault="004860FB" w:rsidP="009B2437">
      <w:pPr>
        <w:spacing w:after="0" w:line="240" w:lineRule="auto"/>
        <w:rPr>
          <w:rFonts w:ascii="Times New Roman" w:eastAsia="Times New Roman" w:hAnsi="Times New Roman" w:cs="Times New Roman"/>
          <w:kern w:val="0"/>
          <w14:ligatures w14:val="none"/>
        </w:rPr>
      </w:pPr>
      <w:r w:rsidRPr="004860FB">
        <w:rPr>
          <w:rFonts w:ascii="Times New Roman" w:eastAsia="Times New Roman" w:hAnsi="Times New Roman" w:cs="Times New Roman"/>
          <w:noProof/>
          <w:kern w:val="0"/>
        </w:rPr>
        <w:pict w14:anchorId="05D9DBBF">
          <v:rect id="_x0000_i1025" alt="" style="width:468pt;height:.05pt;mso-width-percent:0;mso-height-percent:0;mso-width-percent:0;mso-height-percent:0" o:hralign="center" o:hrstd="t" o:hr="t" fillcolor="#a0a0a0" stroked="f"/>
        </w:pict>
      </w:r>
    </w:p>
    <w:p w14:paraId="097DC2D0" w14:textId="77777777" w:rsidR="009B2437" w:rsidRPr="009B2437" w:rsidRDefault="009B2437" w:rsidP="009B243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9B2437">
        <w:rPr>
          <w:rFonts w:ascii="Times New Roman" w:eastAsia="Times New Roman" w:hAnsi="Times New Roman" w:cs="Times New Roman"/>
          <w:b/>
          <w:bCs/>
          <w:kern w:val="0"/>
          <w:sz w:val="36"/>
          <w:szCs w:val="36"/>
          <w14:ligatures w14:val="none"/>
        </w:rPr>
        <w:t>Annual Acknowledgment</w:t>
      </w:r>
    </w:p>
    <w:p w14:paraId="088BF020" w14:textId="4090B51A" w:rsidR="007F2007" w:rsidRPr="009B2437" w:rsidRDefault="009B2437" w:rsidP="009B2437">
      <w:pPr>
        <w:spacing w:before="100" w:beforeAutospacing="1" w:after="100" w:afterAutospacing="1" w:line="240" w:lineRule="auto"/>
        <w:rPr>
          <w:rFonts w:ascii="Times New Roman" w:eastAsia="Times New Roman" w:hAnsi="Times New Roman" w:cs="Times New Roman"/>
          <w:kern w:val="0"/>
          <w14:ligatures w14:val="none"/>
        </w:rPr>
      </w:pPr>
      <w:r w:rsidRPr="009B2437">
        <w:rPr>
          <w:rFonts w:ascii="Times New Roman" w:eastAsia="Times New Roman" w:hAnsi="Times New Roman" w:cs="Times New Roman"/>
          <w:kern w:val="0"/>
          <w14:ligatures w14:val="none"/>
        </w:rPr>
        <w:t>I have received, read, and understand the Gift Acceptance Policy of [Organization Name]. I agree to comply with this policy and to bring any questions about gift acceptance to the attention of the Executive Director or Board Treasurer before accepting any gift that may fall outside routine cash contributions.</w:t>
      </w:r>
    </w:p>
    <w:sectPr w:rsidR="007F2007" w:rsidRPr="009B2437" w:rsidSect="000A345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AE8F4" w14:textId="77777777" w:rsidR="004860FB" w:rsidRDefault="004860FB" w:rsidP="000A3451">
      <w:pPr>
        <w:spacing w:after="0" w:line="240" w:lineRule="auto"/>
      </w:pPr>
      <w:r>
        <w:separator/>
      </w:r>
    </w:p>
  </w:endnote>
  <w:endnote w:type="continuationSeparator" w:id="0">
    <w:p w14:paraId="349A5115" w14:textId="77777777" w:rsidR="004860FB" w:rsidRDefault="004860FB" w:rsidP="000A3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New Roman (Body CS)">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46922945"/>
      <w:docPartObj>
        <w:docPartGallery w:val="Page Numbers (Bottom of Page)"/>
        <w:docPartUnique/>
      </w:docPartObj>
    </w:sdtPr>
    <w:sdtContent>
      <w:p w14:paraId="0E187285" w14:textId="7B8062CF" w:rsidR="00767238" w:rsidRDefault="00767238" w:rsidP="00200C1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AFB77C3" w14:textId="77777777" w:rsidR="00767238" w:rsidRDefault="00767238" w:rsidP="0076723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sz w:val="22"/>
        <w:szCs w:val="22"/>
      </w:rPr>
      <w:id w:val="-2068411124"/>
      <w:docPartObj>
        <w:docPartGallery w:val="Page Numbers (Bottom of Page)"/>
        <w:docPartUnique/>
      </w:docPartObj>
    </w:sdtPr>
    <w:sdtContent>
      <w:p w14:paraId="2AB40F5D" w14:textId="2F688515" w:rsidR="00767238" w:rsidRPr="00490CD1" w:rsidRDefault="00767238" w:rsidP="00200C15">
        <w:pPr>
          <w:pStyle w:val="Footer"/>
          <w:framePr w:wrap="none" w:vAnchor="text" w:hAnchor="margin" w:xAlign="right" w:y="1"/>
          <w:rPr>
            <w:rStyle w:val="PageNumber"/>
            <w:rFonts w:ascii="Times New Roman" w:hAnsi="Times New Roman" w:cs="Times New Roman"/>
            <w:sz w:val="22"/>
            <w:szCs w:val="22"/>
          </w:rPr>
        </w:pPr>
        <w:r w:rsidRPr="00490CD1">
          <w:rPr>
            <w:rStyle w:val="PageNumber"/>
            <w:rFonts w:ascii="Times New Roman" w:hAnsi="Times New Roman" w:cs="Times New Roman"/>
            <w:sz w:val="22"/>
            <w:szCs w:val="22"/>
          </w:rPr>
          <w:fldChar w:fldCharType="begin"/>
        </w:r>
        <w:r w:rsidRPr="00490CD1">
          <w:rPr>
            <w:rStyle w:val="PageNumber"/>
            <w:rFonts w:ascii="Times New Roman" w:hAnsi="Times New Roman" w:cs="Times New Roman"/>
            <w:sz w:val="22"/>
            <w:szCs w:val="22"/>
          </w:rPr>
          <w:instrText xml:space="preserve"> PAGE </w:instrText>
        </w:r>
        <w:r w:rsidRPr="00490CD1">
          <w:rPr>
            <w:rStyle w:val="PageNumber"/>
            <w:rFonts w:ascii="Times New Roman" w:hAnsi="Times New Roman" w:cs="Times New Roman"/>
            <w:sz w:val="22"/>
            <w:szCs w:val="22"/>
          </w:rPr>
          <w:fldChar w:fldCharType="separate"/>
        </w:r>
        <w:r w:rsidRPr="00490CD1">
          <w:rPr>
            <w:rStyle w:val="PageNumber"/>
            <w:rFonts w:ascii="Times New Roman" w:hAnsi="Times New Roman" w:cs="Times New Roman"/>
            <w:noProof/>
            <w:sz w:val="22"/>
            <w:szCs w:val="22"/>
          </w:rPr>
          <w:t>1</w:t>
        </w:r>
        <w:r w:rsidRPr="00490CD1">
          <w:rPr>
            <w:rStyle w:val="PageNumber"/>
            <w:rFonts w:ascii="Times New Roman" w:hAnsi="Times New Roman" w:cs="Times New Roman"/>
            <w:sz w:val="22"/>
            <w:szCs w:val="22"/>
          </w:rPr>
          <w:fldChar w:fldCharType="end"/>
        </w:r>
      </w:p>
    </w:sdtContent>
  </w:sdt>
  <w:p w14:paraId="02E7D9AB" w14:textId="42741895" w:rsidR="000A3451" w:rsidRPr="000A3451" w:rsidRDefault="000A3451" w:rsidP="00490CD1">
    <w:pPr>
      <w:pStyle w:val="Footer"/>
      <w:spacing w:line="360" w:lineRule="auto"/>
      <w:ind w:right="360"/>
      <w:rPr>
        <w:rFonts w:ascii="Times New Roman" w:hAnsi="Times New Roman" w:cs="Times New Roman (Body CS)"/>
        <w:color w:val="747474" w:themeColor="background2" w:themeShade="80"/>
        <w:sz w:val="18"/>
      </w:rPr>
    </w:pPr>
    <w:r w:rsidRPr="000A3451">
      <w:rPr>
        <w:rFonts w:ascii="Times New Roman" w:hAnsi="Times New Roman" w:cs="Times New Roman (Body CS)"/>
        <w:color w:val="747474" w:themeColor="background2" w:themeShade="80"/>
        <w:sz w:val="18"/>
      </w:rPr>
      <w:t xml:space="preserve">Template provided by ClearPolicy — policy acknowledgment made simple. </w:t>
    </w:r>
    <w:hyperlink r:id="rId1" w:history="1">
      <w:r w:rsidRPr="000A3451">
        <w:rPr>
          <w:rStyle w:val="Hyperlink"/>
          <w:rFonts w:ascii="Times New Roman" w:hAnsi="Times New Roman" w:cs="Times New Roman (Body CS)"/>
          <w:color w:val="747474" w:themeColor="background2" w:themeShade="80"/>
          <w:sz w:val="18"/>
        </w:rPr>
        <w:t>clearpolicy.app</w:t>
      </w:r>
    </w:hyperlink>
    <w:r w:rsidRPr="000A3451">
      <w:rPr>
        <w:rFonts w:ascii="Times New Roman" w:hAnsi="Times New Roman" w:cs="Times New Roman (Body CS)"/>
        <w:color w:val="747474" w:themeColor="background2" w:themeShade="80"/>
        <w:sz w:val="18"/>
      </w:rPr>
      <w:t xml:space="preserve">.        </w:t>
    </w:r>
    <w:r w:rsidRPr="000A3451">
      <w:rPr>
        <w:rFonts w:ascii="Times New Roman" w:hAnsi="Times New Roman" w:cs="Times New Roman (Body CS)"/>
        <w:noProof/>
        <w:color w:val="747474" w:themeColor="background2" w:themeShade="80"/>
        <w:sz w:val="18"/>
      </w:rPr>
      <w:drawing>
        <wp:anchor distT="0" distB="0" distL="114300" distR="114300" simplePos="0" relativeHeight="251658240" behindDoc="0" locked="0" layoutInCell="1" allowOverlap="1" wp14:anchorId="0B9E8B03" wp14:editId="29800852">
          <wp:simplePos x="0" y="0"/>
          <wp:positionH relativeFrom="column">
            <wp:posOffset>4826635</wp:posOffset>
          </wp:positionH>
          <wp:positionV relativeFrom="paragraph">
            <wp:posOffset>0</wp:posOffset>
          </wp:positionV>
          <wp:extent cx="738505" cy="147320"/>
          <wp:effectExtent l="0" t="0" r="0" b="5080"/>
          <wp:wrapSquare wrapText="bothSides"/>
          <wp:docPr id="1059968146" name="Picture 1" descr="A black background with a black square&#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968146" name="Picture 1" descr="A black background with a black square&#10;&#10;AI-generated content may be incorrect.">
                    <a:hlinkClick r:id="rId1"/>
                  </pic:cNvPr>
                  <pic:cNvPicPr/>
                </pic:nvPicPr>
                <pic:blipFill>
                  <a:blip r:embed="rId2">
                    <a:alphaModFix amt="50000"/>
                    <a:extLst>
                      <a:ext uri="{28A0092B-C50C-407E-A947-70E740481C1C}">
                        <a14:useLocalDpi xmlns:a14="http://schemas.microsoft.com/office/drawing/2010/main" val="0"/>
                      </a:ext>
                    </a:extLst>
                  </a:blip>
                  <a:stretch>
                    <a:fillRect/>
                  </a:stretch>
                </pic:blipFill>
                <pic:spPr>
                  <a:xfrm>
                    <a:off x="0" y="0"/>
                    <a:ext cx="738505" cy="14732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B1704" w14:textId="77777777" w:rsidR="00F97FB9" w:rsidRDefault="00F97F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60F5C" w14:textId="77777777" w:rsidR="004860FB" w:rsidRDefault="004860FB" w:rsidP="000A3451">
      <w:pPr>
        <w:spacing w:after="0" w:line="240" w:lineRule="auto"/>
      </w:pPr>
      <w:r>
        <w:separator/>
      </w:r>
    </w:p>
  </w:footnote>
  <w:footnote w:type="continuationSeparator" w:id="0">
    <w:p w14:paraId="5DDAEA90" w14:textId="77777777" w:rsidR="004860FB" w:rsidRDefault="004860FB" w:rsidP="000A34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F3D89" w14:textId="77777777" w:rsidR="00F97FB9" w:rsidRDefault="00F97F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5006D" w14:textId="77777777" w:rsidR="00F97FB9" w:rsidRDefault="00F97F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E0FDF" w14:textId="77777777" w:rsidR="00F97FB9" w:rsidRDefault="00F97F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48D0"/>
    <w:multiLevelType w:val="multilevel"/>
    <w:tmpl w:val="4C7A3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C16D7"/>
    <w:multiLevelType w:val="multilevel"/>
    <w:tmpl w:val="BD329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D74B86"/>
    <w:multiLevelType w:val="multilevel"/>
    <w:tmpl w:val="2CF04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913C52"/>
    <w:multiLevelType w:val="multilevel"/>
    <w:tmpl w:val="A8C8A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1B70C0"/>
    <w:multiLevelType w:val="multilevel"/>
    <w:tmpl w:val="A0FEA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CD6644"/>
    <w:multiLevelType w:val="multilevel"/>
    <w:tmpl w:val="4D7CE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BE75AA"/>
    <w:multiLevelType w:val="multilevel"/>
    <w:tmpl w:val="98BE4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624751"/>
    <w:multiLevelType w:val="multilevel"/>
    <w:tmpl w:val="8910A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8161C6"/>
    <w:multiLevelType w:val="multilevel"/>
    <w:tmpl w:val="708AD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3F1265"/>
    <w:multiLevelType w:val="multilevel"/>
    <w:tmpl w:val="DEECC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763976"/>
    <w:multiLevelType w:val="multilevel"/>
    <w:tmpl w:val="4D46C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372B24"/>
    <w:multiLevelType w:val="multilevel"/>
    <w:tmpl w:val="59D83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4B09AA"/>
    <w:multiLevelType w:val="multilevel"/>
    <w:tmpl w:val="ECDEA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124286"/>
    <w:multiLevelType w:val="multilevel"/>
    <w:tmpl w:val="94EEE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575775"/>
    <w:multiLevelType w:val="multilevel"/>
    <w:tmpl w:val="D362F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0F0AEC"/>
    <w:multiLevelType w:val="multilevel"/>
    <w:tmpl w:val="4016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A44330"/>
    <w:multiLevelType w:val="multilevel"/>
    <w:tmpl w:val="839ED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B547A1"/>
    <w:multiLevelType w:val="multilevel"/>
    <w:tmpl w:val="73C6E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2B0E33"/>
    <w:multiLevelType w:val="multilevel"/>
    <w:tmpl w:val="D588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FE17A4"/>
    <w:multiLevelType w:val="multilevel"/>
    <w:tmpl w:val="6884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9F112F"/>
    <w:multiLevelType w:val="multilevel"/>
    <w:tmpl w:val="DBC80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65242C"/>
    <w:multiLevelType w:val="multilevel"/>
    <w:tmpl w:val="D7686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C6350E"/>
    <w:multiLevelType w:val="multilevel"/>
    <w:tmpl w:val="451CD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B67C68"/>
    <w:multiLevelType w:val="multilevel"/>
    <w:tmpl w:val="F6442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400D21"/>
    <w:multiLevelType w:val="multilevel"/>
    <w:tmpl w:val="B7188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C2008E"/>
    <w:multiLevelType w:val="multilevel"/>
    <w:tmpl w:val="EE861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F9592E"/>
    <w:multiLevelType w:val="multilevel"/>
    <w:tmpl w:val="032AA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8C49D9"/>
    <w:multiLevelType w:val="multilevel"/>
    <w:tmpl w:val="7FF08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6D8385E"/>
    <w:multiLevelType w:val="multilevel"/>
    <w:tmpl w:val="5D5C1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6F6A56"/>
    <w:multiLevelType w:val="multilevel"/>
    <w:tmpl w:val="5476A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7222C8"/>
    <w:multiLevelType w:val="multilevel"/>
    <w:tmpl w:val="02442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B3F2ADC"/>
    <w:multiLevelType w:val="multilevel"/>
    <w:tmpl w:val="02BAF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F261D6"/>
    <w:multiLevelType w:val="multilevel"/>
    <w:tmpl w:val="39643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DBE542A"/>
    <w:multiLevelType w:val="multilevel"/>
    <w:tmpl w:val="3A02A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DF117A8"/>
    <w:multiLevelType w:val="multilevel"/>
    <w:tmpl w:val="7DACA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49D09E7"/>
    <w:multiLevelType w:val="multilevel"/>
    <w:tmpl w:val="17547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3833234">
    <w:abstractNumId w:val="5"/>
  </w:num>
  <w:num w:numId="2" w16cid:durableId="1030060862">
    <w:abstractNumId w:val="35"/>
  </w:num>
  <w:num w:numId="3" w16cid:durableId="1581133848">
    <w:abstractNumId w:val="31"/>
  </w:num>
  <w:num w:numId="4" w16cid:durableId="1124957012">
    <w:abstractNumId w:val="21"/>
  </w:num>
  <w:num w:numId="5" w16cid:durableId="753018378">
    <w:abstractNumId w:val="12"/>
  </w:num>
  <w:num w:numId="6" w16cid:durableId="1074014268">
    <w:abstractNumId w:val="1"/>
  </w:num>
  <w:num w:numId="7" w16cid:durableId="127668455">
    <w:abstractNumId w:val="18"/>
  </w:num>
  <w:num w:numId="8" w16cid:durableId="343094382">
    <w:abstractNumId w:val="6"/>
  </w:num>
  <w:num w:numId="9" w16cid:durableId="102924188">
    <w:abstractNumId w:val="7"/>
  </w:num>
  <w:num w:numId="10" w16cid:durableId="2117552163">
    <w:abstractNumId w:val="29"/>
  </w:num>
  <w:num w:numId="11" w16cid:durableId="1641615050">
    <w:abstractNumId w:val="9"/>
  </w:num>
  <w:num w:numId="12" w16cid:durableId="1608200682">
    <w:abstractNumId w:val="0"/>
  </w:num>
  <w:num w:numId="13" w16cid:durableId="1724789764">
    <w:abstractNumId w:val="13"/>
  </w:num>
  <w:num w:numId="14" w16cid:durableId="1230577414">
    <w:abstractNumId w:val="23"/>
  </w:num>
  <w:num w:numId="15" w16cid:durableId="1569462693">
    <w:abstractNumId w:val="30"/>
  </w:num>
  <w:num w:numId="16" w16cid:durableId="1040786963">
    <w:abstractNumId w:val="4"/>
  </w:num>
  <w:num w:numId="17" w16cid:durableId="1071778268">
    <w:abstractNumId w:val="33"/>
  </w:num>
  <w:num w:numId="18" w16cid:durableId="978994611">
    <w:abstractNumId w:val="27"/>
  </w:num>
  <w:num w:numId="19" w16cid:durableId="219366776">
    <w:abstractNumId w:val="2"/>
  </w:num>
  <w:num w:numId="20" w16cid:durableId="771366364">
    <w:abstractNumId w:val="20"/>
  </w:num>
  <w:num w:numId="21" w16cid:durableId="770854519">
    <w:abstractNumId w:val="19"/>
  </w:num>
  <w:num w:numId="22" w16cid:durableId="649597643">
    <w:abstractNumId w:val="32"/>
  </w:num>
  <w:num w:numId="23" w16cid:durableId="117184297">
    <w:abstractNumId w:val="14"/>
  </w:num>
  <w:num w:numId="24" w16cid:durableId="860238243">
    <w:abstractNumId w:val="17"/>
  </w:num>
  <w:num w:numId="25" w16cid:durableId="1338539057">
    <w:abstractNumId w:val="34"/>
  </w:num>
  <w:num w:numId="26" w16cid:durableId="1704090848">
    <w:abstractNumId w:val="22"/>
  </w:num>
  <w:num w:numId="27" w16cid:durableId="926814762">
    <w:abstractNumId w:val="24"/>
  </w:num>
  <w:num w:numId="28" w16cid:durableId="1451701829">
    <w:abstractNumId w:val="8"/>
  </w:num>
  <w:num w:numId="29" w16cid:durableId="1250045533">
    <w:abstractNumId w:val="10"/>
  </w:num>
  <w:num w:numId="30" w16cid:durableId="845436189">
    <w:abstractNumId w:val="26"/>
  </w:num>
  <w:num w:numId="31" w16cid:durableId="22096186">
    <w:abstractNumId w:val="3"/>
  </w:num>
  <w:num w:numId="32" w16cid:durableId="1785148223">
    <w:abstractNumId w:val="25"/>
  </w:num>
  <w:num w:numId="33" w16cid:durableId="1910462851">
    <w:abstractNumId w:val="16"/>
  </w:num>
  <w:num w:numId="34" w16cid:durableId="1312633052">
    <w:abstractNumId w:val="28"/>
  </w:num>
  <w:num w:numId="35" w16cid:durableId="1550678672">
    <w:abstractNumId w:val="11"/>
  </w:num>
  <w:num w:numId="36" w16cid:durableId="155569825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451"/>
    <w:rsid w:val="00097065"/>
    <w:rsid w:val="000A3451"/>
    <w:rsid w:val="000B02C1"/>
    <w:rsid w:val="00160695"/>
    <w:rsid w:val="003069DB"/>
    <w:rsid w:val="00331539"/>
    <w:rsid w:val="003A36C1"/>
    <w:rsid w:val="003C466C"/>
    <w:rsid w:val="00457500"/>
    <w:rsid w:val="004860FB"/>
    <w:rsid w:val="00490CD1"/>
    <w:rsid w:val="00551B37"/>
    <w:rsid w:val="0057446E"/>
    <w:rsid w:val="00587DB2"/>
    <w:rsid w:val="00641AD1"/>
    <w:rsid w:val="006E3063"/>
    <w:rsid w:val="00767238"/>
    <w:rsid w:val="007716E0"/>
    <w:rsid w:val="007F2007"/>
    <w:rsid w:val="007F703F"/>
    <w:rsid w:val="00944DAF"/>
    <w:rsid w:val="00955F66"/>
    <w:rsid w:val="0098173F"/>
    <w:rsid w:val="009873B9"/>
    <w:rsid w:val="009B2437"/>
    <w:rsid w:val="009C5993"/>
    <w:rsid w:val="00A47DD4"/>
    <w:rsid w:val="00BB1E9F"/>
    <w:rsid w:val="00BD0DA5"/>
    <w:rsid w:val="00C60995"/>
    <w:rsid w:val="00CE1B95"/>
    <w:rsid w:val="00D37A60"/>
    <w:rsid w:val="00EA43D8"/>
    <w:rsid w:val="00F97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44ADF"/>
  <w15:chartTrackingRefBased/>
  <w15:docId w15:val="{665AEF4D-53F4-7D4B-983A-FBDD7984E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1B37"/>
  </w:style>
  <w:style w:type="paragraph" w:styleId="Heading1">
    <w:name w:val="heading 1"/>
    <w:basedOn w:val="Normal"/>
    <w:next w:val="Normal"/>
    <w:link w:val="Heading1Char"/>
    <w:uiPriority w:val="9"/>
    <w:qFormat/>
    <w:rsid w:val="000A34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A34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A34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34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34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34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34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34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34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34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A34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A34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34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34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34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34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34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3451"/>
    <w:rPr>
      <w:rFonts w:eastAsiaTheme="majorEastAsia" w:cstheme="majorBidi"/>
      <w:color w:val="272727" w:themeColor="text1" w:themeTint="D8"/>
    </w:rPr>
  </w:style>
  <w:style w:type="paragraph" w:styleId="Title">
    <w:name w:val="Title"/>
    <w:basedOn w:val="Normal"/>
    <w:next w:val="Normal"/>
    <w:link w:val="TitleChar"/>
    <w:uiPriority w:val="10"/>
    <w:qFormat/>
    <w:rsid w:val="000A34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4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34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34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3451"/>
    <w:pPr>
      <w:spacing w:before="160"/>
      <w:jc w:val="center"/>
    </w:pPr>
    <w:rPr>
      <w:i/>
      <w:iCs/>
      <w:color w:val="404040" w:themeColor="text1" w:themeTint="BF"/>
    </w:rPr>
  </w:style>
  <w:style w:type="character" w:customStyle="1" w:styleId="QuoteChar">
    <w:name w:val="Quote Char"/>
    <w:basedOn w:val="DefaultParagraphFont"/>
    <w:link w:val="Quote"/>
    <w:uiPriority w:val="29"/>
    <w:rsid w:val="000A3451"/>
    <w:rPr>
      <w:i/>
      <w:iCs/>
      <w:color w:val="404040" w:themeColor="text1" w:themeTint="BF"/>
    </w:rPr>
  </w:style>
  <w:style w:type="paragraph" w:styleId="ListParagraph">
    <w:name w:val="List Paragraph"/>
    <w:basedOn w:val="Normal"/>
    <w:uiPriority w:val="34"/>
    <w:qFormat/>
    <w:rsid w:val="000A3451"/>
    <w:pPr>
      <w:ind w:left="720"/>
      <w:contextualSpacing/>
    </w:pPr>
  </w:style>
  <w:style w:type="character" w:styleId="IntenseEmphasis">
    <w:name w:val="Intense Emphasis"/>
    <w:basedOn w:val="DefaultParagraphFont"/>
    <w:uiPriority w:val="21"/>
    <w:qFormat/>
    <w:rsid w:val="000A3451"/>
    <w:rPr>
      <w:i/>
      <w:iCs/>
      <w:color w:val="0F4761" w:themeColor="accent1" w:themeShade="BF"/>
    </w:rPr>
  </w:style>
  <w:style w:type="paragraph" w:styleId="IntenseQuote">
    <w:name w:val="Intense Quote"/>
    <w:basedOn w:val="Normal"/>
    <w:next w:val="Normal"/>
    <w:link w:val="IntenseQuoteChar"/>
    <w:uiPriority w:val="30"/>
    <w:qFormat/>
    <w:rsid w:val="000A34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3451"/>
    <w:rPr>
      <w:i/>
      <w:iCs/>
      <w:color w:val="0F4761" w:themeColor="accent1" w:themeShade="BF"/>
    </w:rPr>
  </w:style>
  <w:style w:type="character" w:styleId="IntenseReference">
    <w:name w:val="Intense Reference"/>
    <w:basedOn w:val="DefaultParagraphFont"/>
    <w:uiPriority w:val="32"/>
    <w:qFormat/>
    <w:rsid w:val="000A3451"/>
    <w:rPr>
      <w:b/>
      <w:bCs/>
      <w:smallCaps/>
      <w:color w:val="0F4761" w:themeColor="accent1" w:themeShade="BF"/>
      <w:spacing w:val="5"/>
    </w:rPr>
  </w:style>
  <w:style w:type="paragraph" w:customStyle="1" w:styleId="font-claude-response-body">
    <w:name w:val="font-claude-response-body"/>
    <w:basedOn w:val="Normal"/>
    <w:rsid w:val="000A345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A3451"/>
    <w:rPr>
      <w:b/>
      <w:bCs/>
    </w:rPr>
  </w:style>
  <w:style w:type="character" w:styleId="Emphasis">
    <w:name w:val="Emphasis"/>
    <w:basedOn w:val="DefaultParagraphFont"/>
    <w:uiPriority w:val="20"/>
    <w:qFormat/>
    <w:rsid w:val="000A3451"/>
    <w:rPr>
      <w:i/>
      <w:iCs/>
    </w:rPr>
  </w:style>
  <w:style w:type="paragraph" w:customStyle="1" w:styleId="whitespace-normal">
    <w:name w:val="whitespace-normal"/>
    <w:basedOn w:val="Normal"/>
    <w:rsid w:val="000A3451"/>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0A34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3451"/>
  </w:style>
  <w:style w:type="paragraph" w:styleId="Footer">
    <w:name w:val="footer"/>
    <w:basedOn w:val="Normal"/>
    <w:link w:val="FooterChar"/>
    <w:uiPriority w:val="99"/>
    <w:unhideWhenUsed/>
    <w:rsid w:val="000A34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3451"/>
  </w:style>
  <w:style w:type="character" w:styleId="Hyperlink">
    <w:name w:val="Hyperlink"/>
    <w:basedOn w:val="DefaultParagraphFont"/>
    <w:uiPriority w:val="99"/>
    <w:unhideWhenUsed/>
    <w:rsid w:val="000A3451"/>
    <w:rPr>
      <w:color w:val="467886" w:themeColor="hyperlink"/>
      <w:u w:val="single"/>
    </w:rPr>
  </w:style>
  <w:style w:type="character" w:styleId="UnresolvedMention">
    <w:name w:val="Unresolved Mention"/>
    <w:basedOn w:val="DefaultParagraphFont"/>
    <w:uiPriority w:val="99"/>
    <w:semiHidden/>
    <w:unhideWhenUsed/>
    <w:rsid w:val="000A3451"/>
    <w:rPr>
      <w:color w:val="605E5C"/>
      <w:shd w:val="clear" w:color="auto" w:fill="E1DFDD"/>
    </w:rPr>
  </w:style>
  <w:style w:type="character" w:styleId="PageNumber">
    <w:name w:val="page number"/>
    <w:basedOn w:val="DefaultParagraphFont"/>
    <w:uiPriority w:val="99"/>
    <w:semiHidden/>
    <w:unhideWhenUsed/>
    <w:rsid w:val="00767238"/>
  </w:style>
  <w:style w:type="character" w:styleId="FollowedHyperlink">
    <w:name w:val="FollowedHyperlink"/>
    <w:basedOn w:val="DefaultParagraphFont"/>
    <w:uiPriority w:val="99"/>
    <w:semiHidden/>
    <w:unhideWhenUsed/>
    <w:rsid w:val="00F97FB9"/>
    <w:rPr>
      <w:color w:val="96607D" w:themeColor="followedHyperlink"/>
      <w:u w:val="single"/>
    </w:rPr>
  </w:style>
  <w:style w:type="paragraph" w:styleId="NormalWeb">
    <w:name w:val="Normal (Web)"/>
    <w:basedOn w:val="Normal"/>
    <w:uiPriority w:val="99"/>
    <w:semiHidden/>
    <w:unhideWhenUsed/>
    <w:rsid w:val="007716E0"/>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clearpolicy.app/?utm_source=word&amp;utm_campaign=church-staff-social-media-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887</Words>
  <Characters>5245</Characters>
  <Application>Microsoft Office Word</Application>
  <DocSecurity>0</DocSecurity>
  <Lines>107</Lines>
  <Paragraphs>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ClearPolicy</dc:creator>
  <cp:keywords/>
  <dc:description/>
  <cp:lastModifiedBy>Roy McKenzie</cp:lastModifiedBy>
  <cp:revision>4</cp:revision>
  <dcterms:created xsi:type="dcterms:W3CDTF">2026-03-10T02:29:00Z</dcterms:created>
  <dcterms:modified xsi:type="dcterms:W3CDTF">2026-03-10T02:30:00Z</dcterms:modified>
  <cp:category/>
</cp:coreProperties>
</file>